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Bildkonstnär, arbetar främst med  digital grafik/kvalitetsutskrifter och måleri.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Utöver utställningar så har jag utfört ett tiotal offentliga utsmyckningar och erhållit stipendier och projektbidrag från bl a Konstnärsnämnden och Statens kulturråd.</w:t>
      </w:r>
    </w:p>
    <w:p>
      <w:pPr>
        <w:pStyle w:val="Normal"/>
        <w:rPr/>
      </w:pPr>
      <w:r>
        <w:rPr/>
        <w:t>Till Konstpromenaden har jag tänkt 3 eller 4 bilder som är inspirerade av de fem elementen:       Jord (Chi), eld (Ka), luft (Fû), vatten (Sui) och tomheten (Ku).  De är tidigare enbart visade i Japan, Senkeien Garden, Yokohama våren 2021 en utställning till största delen utomhus med svenska och japanska konstnärer.                                                                                                                              Verken, där grundmotiven först är gjorda i digital form och utskrivna i passande storlek, är sedan uppmålade på plexiglas.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EVA-MIA SJÖLIN f. 1952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29730" cy="5483225"/>
            <wp:effectExtent l="0" t="0" r="0" b="0"/>
            <wp:wrapSquare wrapText="largest"/>
            <wp:docPr id="1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LibreOffice/5.2.5.1$Windows_X86_64 LibreOffice_project/0312e1a284a7d50ca85a365c316c7abbf20a4d22</Application>
  <Pages>1</Pages>
  <Words>103</Words>
  <Characters>601</Characters>
  <CharactersWithSpaces>844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2021-12-12T15:21:18Z</dcterms:created>
  <dc:creator/>
  <dc:description/>
  <dc:language>sv-SE</dc:language>
  <cp:lastModifiedBy/>
  <dcterms:modified xsi:type="dcterms:W3CDTF">2021-12-12T15:24:56Z</dcterms:modified>
  <cp:revision>1</cp:revision>
  <dc:subject/>
  <dc:title/>
</cp:coreProperties>
</file>